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792" w:rsidRPr="00332424" w:rsidRDefault="00456243">
      <w:pPr>
        <w:rPr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191AD9" w:rsidRPr="00332424" w:rsidTr="00A23139">
        <w:tc>
          <w:tcPr>
            <w:tcW w:w="3823" w:type="dxa"/>
          </w:tcPr>
          <w:p w:rsidR="00191AD9" w:rsidRPr="003467BA" w:rsidRDefault="00212D1E">
            <w:pPr>
              <w:rPr>
                <w:b/>
              </w:rPr>
            </w:pPr>
            <w:r w:rsidRPr="003467BA">
              <w:rPr>
                <w:b/>
              </w:rPr>
              <w:t>Verantwortliche</w:t>
            </w:r>
          </w:p>
        </w:tc>
        <w:tc>
          <w:tcPr>
            <w:tcW w:w="5239" w:type="dxa"/>
          </w:tcPr>
          <w:p w:rsidR="00191AD9" w:rsidRPr="003467BA" w:rsidRDefault="00A23139">
            <w:r w:rsidRPr="003467BA">
              <w:t>Stadt Gelsenkirchen – Die Oberbürgermeisterin</w:t>
            </w:r>
          </w:p>
        </w:tc>
      </w:tr>
      <w:tr w:rsidR="00191AD9" w:rsidRPr="00332424" w:rsidTr="00A23139">
        <w:tc>
          <w:tcPr>
            <w:tcW w:w="3823" w:type="dxa"/>
          </w:tcPr>
          <w:p w:rsidR="00191AD9" w:rsidRPr="003467BA" w:rsidRDefault="00AD69A4">
            <w:pPr>
              <w:rPr>
                <w:b/>
              </w:rPr>
            </w:pPr>
            <w:r w:rsidRPr="003467BA">
              <w:rPr>
                <w:b/>
              </w:rPr>
              <w:t>Datenerhebende Stelle</w:t>
            </w:r>
          </w:p>
        </w:tc>
        <w:tc>
          <w:tcPr>
            <w:tcW w:w="5239" w:type="dxa"/>
          </w:tcPr>
          <w:p w:rsidR="00191AD9" w:rsidRPr="003467BA" w:rsidRDefault="00A5273A">
            <w:r w:rsidRPr="003467BA">
              <w:t>Stadt Gelsenkirchen</w:t>
            </w:r>
          </w:p>
          <w:p w:rsidR="00A5273A" w:rsidRPr="003467BA" w:rsidRDefault="00A5273A">
            <w:r w:rsidRPr="003467BA">
              <w:t xml:space="preserve">Referat </w:t>
            </w:r>
            <w:r w:rsidR="00D63F5D" w:rsidRPr="003467BA">
              <w:t>61</w:t>
            </w:r>
            <w:r w:rsidRPr="003467BA">
              <w:t xml:space="preserve"> – </w:t>
            </w:r>
            <w:r w:rsidR="00D63F5D" w:rsidRPr="003467BA">
              <w:t>Stadtplanung</w:t>
            </w:r>
            <w:r w:rsidR="00D63F5D" w:rsidRPr="003467BA">
              <w:br/>
              <w:t xml:space="preserve">Abteilung 61/3 </w:t>
            </w:r>
            <w:r w:rsidR="00D54304" w:rsidRPr="003467BA">
              <w:t xml:space="preserve">– </w:t>
            </w:r>
            <w:r w:rsidR="00D63F5D" w:rsidRPr="003467BA">
              <w:t xml:space="preserve">Stadtteilbüro </w:t>
            </w:r>
            <w:proofErr w:type="spellStart"/>
            <w:r w:rsidR="00D54304" w:rsidRPr="003467BA">
              <w:t>Rotthausen</w:t>
            </w:r>
            <w:proofErr w:type="spellEnd"/>
            <w:r w:rsidR="00D63F5D" w:rsidRPr="003467BA">
              <w:t xml:space="preserve"> </w:t>
            </w:r>
            <w:r w:rsidR="00D63F5D" w:rsidRPr="003467BA">
              <w:br/>
              <w:t xml:space="preserve">Adresse: </w:t>
            </w:r>
            <w:proofErr w:type="spellStart"/>
            <w:r w:rsidR="00D54304" w:rsidRPr="003467BA">
              <w:t>Steeler</w:t>
            </w:r>
            <w:proofErr w:type="spellEnd"/>
            <w:r w:rsidR="00D54304" w:rsidRPr="003467BA">
              <w:t xml:space="preserve"> Str. 71</w:t>
            </w:r>
            <w:r w:rsidR="00D63F5D" w:rsidRPr="003467BA">
              <w:t>, 4588</w:t>
            </w:r>
            <w:r w:rsidR="00D54304" w:rsidRPr="003467BA">
              <w:t>4</w:t>
            </w:r>
            <w:r w:rsidR="00D63F5D" w:rsidRPr="003467BA">
              <w:t xml:space="preserve"> Gelsenkirchen</w:t>
            </w:r>
            <w:r w:rsidR="00D63F5D" w:rsidRPr="003467BA">
              <w:br/>
            </w:r>
            <w:r w:rsidR="003C0C2B" w:rsidRPr="003467BA">
              <w:t xml:space="preserve">Telefon: </w:t>
            </w:r>
            <w:r w:rsidRPr="003467BA">
              <w:t>0209/169-</w:t>
            </w:r>
            <w:r w:rsidR="00D54304" w:rsidRPr="003467BA">
              <w:t>3916</w:t>
            </w:r>
          </w:p>
          <w:p w:rsidR="00D63F5D" w:rsidRPr="003467BA" w:rsidRDefault="003C0C2B" w:rsidP="00D54304">
            <w:r w:rsidRPr="003467BA">
              <w:t xml:space="preserve">E-Mail: </w:t>
            </w:r>
            <w:r w:rsidR="00D54304" w:rsidRPr="003467BA">
              <w:t>stb-rotthausen@gelsenkirchen.de</w:t>
            </w:r>
          </w:p>
        </w:tc>
      </w:tr>
      <w:tr w:rsidR="00191AD9" w:rsidRPr="00332424" w:rsidTr="00A23139">
        <w:tc>
          <w:tcPr>
            <w:tcW w:w="3823" w:type="dxa"/>
          </w:tcPr>
          <w:p w:rsidR="00191AD9" w:rsidRPr="003467BA" w:rsidRDefault="00345058">
            <w:pPr>
              <w:rPr>
                <w:b/>
              </w:rPr>
            </w:pPr>
            <w:r w:rsidRPr="003467BA">
              <w:rPr>
                <w:b/>
              </w:rPr>
              <w:t>Interner Datenschutzbe</w:t>
            </w:r>
            <w:r w:rsidR="00AC685D" w:rsidRPr="003467BA">
              <w:rPr>
                <w:b/>
              </w:rPr>
              <w:t>auftragter</w:t>
            </w:r>
          </w:p>
        </w:tc>
        <w:tc>
          <w:tcPr>
            <w:tcW w:w="5239" w:type="dxa"/>
          </w:tcPr>
          <w:p w:rsidR="00191AD9" w:rsidRPr="003467BA" w:rsidRDefault="003C0C2B">
            <w:r w:rsidRPr="003467BA">
              <w:t xml:space="preserve">E-Mail: </w:t>
            </w:r>
            <w:hyperlink r:id="rId7" w:history="1">
              <w:r w:rsidR="0070374F" w:rsidRPr="003467BA">
                <w:t>datenschutz@gelsenkirchen.de</w:t>
              </w:r>
            </w:hyperlink>
          </w:p>
          <w:p w:rsidR="0070374F" w:rsidRPr="003467BA" w:rsidRDefault="0070374F">
            <w:r w:rsidRPr="003467BA">
              <w:t>Telefon: 0209/169-5661</w:t>
            </w:r>
          </w:p>
          <w:p w:rsidR="0070374F" w:rsidRPr="003467BA" w:rsidRDefault="0070374F">
            <w:r w:rsidRPr="003467BA">
              <w:t>Postanschrift:</w:t>
            </w:r>
          </w:p>
          <w:p w:rsidR="00B43E48" w:rsidRPr="003467BA" w:rsidRDefault="00B43E48">
            <w:pPr>
              <w:rPr>
                <w:b/>
              </w:rPr>
            </w:pPr>
            <w:r w:rsidRPr="003467BA">
              <w:t>Datenschutzbeauftragter der Stadt Gelsenkirchen, Ebertstraße 11, 45879 Gelsenkirchen</w:t>
            </w:r>
          </w:p>
        </w:tc>
      </w:tr>
      <w:tr w:rsidR="00191AD9" w:rsidRPr="00332424" w:rsidTr="00A23139">
        <w:tc>
          <w:tcPr>
            <w:tcW w:w="3823" w:type="dxa"/>
          </w:tcPr>
          <w:p w:rsidR="00191AD9" w:rsidRPr="00343BC2" w:rsidRDefault="00364864">
            <w:pPr>
              <w:rPr>
                <w:b/>
              </w:rPr>
            </w:pPr>
            <w:r w:rsidRPr="00343BC2">
              <w:rPr>
                <w:b/>
              </w:rPr>
              <w:t>Zweck/e der Datenverarbeitung</w:t>
            </w:r>
          </w:p>
        </w:tc>
        <w:tc>
          <w:tcPr>
            <w:tcW w:w="5239" w:type="dxa"/>
          </w:tcPr>
          <w:p w:rsidR="00191AD9" w:rsidRPr="00343BC2" w:rsidRDefault="00871C52" w:rsidP="00456243">
            <w:r w:rsidRPr="00343BC2">
              <w:t>Veröffentlichung von Kontaktdaten auf der Homepag</w:t>
            </w:r>
            <w:r w:rsidR="00CE0A62" w:rsidRPr="00343BC2">
              <w:t>e de</w:t>
            </w:r>
            <w:r w:rsidR="00E109CB" w:rsidRPr="00343BC2">
              <w:t>r Stadt Gelsenkirchen (</w:t>
            </w:r>
            <w:hyperlink r:id="rId8" w:history="1">
              <w:r w:rsidR="00E109CB" w:rsidRPr="00343BC2">
                <w:rPr>
                  <w:rStyle w:val="Hyperlink"/>
                </w:rPr>
                <w:t>www.gelsenkirchen.de/rotthausen</w:t>
              </w:r>
            </w:hyperlink>
            <w:r w:rsidR="00E109CB" w:rsidRPr="00343BC2">
              <w:t xml:space="preserve">) </w:t>
            </w:r>
            <w:r w:rsidR="00CE0A62" w:rsidRPr="00343BC2">
              <w:t>um Dritten die</w:t>
            </w:r>
            <w:r w:rsidRPr="00343BC2">
              <w:t xml:space="preserve"> Ausleihe von </w:t>
            </w:r>
            <w:r w:rsidR="00CE0A62" w:rsidRPr="00343BC2">
              <w:t>Gegenständen zu ermöglichen</w:t>
            </w:r>
            <w:r w:rsidR="00456243">
              <w:t>.</w:t>
            </w:r>
          </w:p>
        </w:tc>
      </w:tr>
      <w:tr w:rsidR="00191AD9" w:rsidRPr="00332424" w:rsidTr="00A23139">
        <w:tc>
          <w:tcPr>
            <w:tcW w:w="3823" w:type="dxa"/>
          </w:tcPr>
          <w:p w:rsidR="00191AD9" w:rsidRPr="00343BC2" w:rsidRDefault="00CD2EEF">
            <w:pPr>
              <w:rPr>
                <w:b/>
              </w:rPr>
            </w:pPr>
            <w:r w:rsidRPr="00343BC2">
              <w:rPr>
                <w:b/>
              </w:rPr>
              <w:t>Wesentliche Rechtsgrundlagen</w:t>
            </w:r>
          </w:p>
        </w:tc>
        <w:tc>
          <w:tcPr>
            <w:tcW w:w="5239" w:type="dxa"/>
          </w:tcPr>
          <w:p w:rsidR="00191AD9" w:rsidRPr="00343BC2" w:rsidRDefault="00B26116" w:rsidP="00CE0A62">
            <w:pPr>
              <w:rPr>
                <w:b/>
              </w:rPr>
            </w:pPr>
            <w:r w:rsidRPr="00343BC2">
              <w:t>Art. 6 Abs</w:t>
            </w:r>
            <w:r w:rsidR="00D12C62" w:rsidRPr="00343BC2">
              <w:t>.</w:t>
            </w:r>
            <w:r w:rsidRPr="00343BC2">
              <w:t>1</w:t>
            </w:r>
            <w:r w:rsidR="00C406E5" w:rsidRPr="00343BC2">
              <w:t xml:space="preserve"> S</w:t>
            </w:r>
            <w:r w:rsidR="00D12C62" w:rsidRPr="00343BC2">
              <w:t xml:space="preserve">. </w:t>
            </w:r>
            <w:r w:rsidR="00C406E5" w:rsidRPr="00343BC2">
              <w:t xml:space="preserve">1 </w:t>
            </w:r>
            <w:proofErr w:type="spellStart"/>
            <w:r w:rsidR="00C406E5" w:rsidRPr="00343BC2">
              <w:t>lit</w:t>
            </w:r>
            <w:proofErr w:type="spellEnd"/>
            <w:r w:rsidR="00C406E5" w:rsidRPr="00343BC2">
              <w:t>. a DSG</w:t>
            </w:r>
            <w:r w:rsidRPr="00343BC2">
              <w:t>VO</w:t>
            </w:r>
          </w:p>
        </w:tc>
      </w:tr>
      <w:tr w:rsidR="00191AD9" w:rsidRPr="00332424" w:rsidTr="00A23139">
        <w:tc>
          <w:tcPr>
            <w:tcW w:w="3823" w:type="dxa"/>
          </w:tcPr>
          <w:p w:rsidR="00191AD9" w:rsidRPr="00343BC2" w:rsidRDefault="00CD2EEF">
            <w:pPr>
              <w:rPr>
                <w:b/>
              </w:rPr>
            </w:pPr>
            <w:r w:rsidRPr="00343BC2">
              <w:rPr>
                <w:b/>
              </w:rPr>
              <w:t>Empfänger und Kategorien von Empfängern der Daten</w:t>
            </w:r>
          </w:p>
        </w:tc>
        <w:tc>
          <w:tcPr>
            <w:tcW w:w="5239" w:type="dxa"/>
          </w:tcPr>
          <w:p w:rsidR="00191AD9" w:rsidRPr="00343BC2" w:rsidRDefault="00ED2EB5" w:rsidP="00E108F3">
            <w:r w:rsidRPr="00343BC2">
              <w:t xml:space="preserve">Das Stadtteilbüro </w:t>
            </w:r>
            <w:proofErr w:type="spellStart"/>
            <w:r w:rsidRPr="00343BC2">
              <w:t>Rotthausen</w:t>
            </w:r>
            <w:proofErr w:type="spellEnd"/>
            <w:r w:rsidRPr="00343BC2">
              <w:t xml:space="preserve"> wird gegebenenfalls Ihre personenbezogenen Daten anderen Referaten und/oder anderen Stellen offenlegen, soweit dies zur Erfüllung seiner eigenen oder in der Zuständigkeit des Empfängers liegenden Aufgaben erforderlich ist (z. B. dem Referat Rechnungsprüfung für Aufgaben der örtlichen Rechnungs</w:t>
            </w:r>
            <w:r w:rsidR="00E108F3">
              <w:t>-</w:t>
            </w:r>
            <w:r w:rsidRPr="00343BC2">
              <w:t>prüfung). Weitere Datenempfänger/innen sind:</w:t>
            </w:r>
            <w:r w:rsidRPr="00343BC2">
              <w:br/>
              <w:t>Bürgerinnen und Bürger, bei Veröffentlichung im Internet ist der Empfängerkreis unbegrenzt.</w:t>
            </w:r>
          </w:p>
        </w:tc>
      </w:tr>
      <w:tr w:rsidR="00191AD9" w:rsidRPr="00332424" w:rsidTr="00A23139">
        <w:tc>
          <w:tcPr>
            <w:tcW w:w="3823" w:type="dxa"/>
          </w:tcPr>
          <w:p w:rsidR="00191AD9" w:rsidRPr="003467BA" w:rsidRDefault="00CD2EEF">
            <w:pPr>
              <w:rPr>
                <w:b/>
              </w:rPr>
            </w:pPr>
            <w:r w:rsidRPr="003467BA">
              <w:rPr>
                <w:b/>
              </w:rPr>
              <w:t>Dauer der Speicherung und Aufbewahrungsfristen</w:t>
            </w:r>
          </w:p>
        </w:tc>
        <w:tc>
          <w:tcPr>
            <w:tcW w:w="5239" w:type="dxa"/>
          </w:tcPr>
          <w:p w:rsidR="00191AD9" w:rsidRPr="003467BA" w:rsidRDefault="00EA3DED" w:rsidP="00456243">
            <w:pPr>
              <w:rPr>
                <w:b/>
              </w:rPr>
            </w:pPr>
            <w:r w:rsidRPr="003467BA">
              <w:t>B</w:t>
            </w:r>
            <w:r w:rsidR="0085446B" w:rsidRPr="003467BA">
              <w:t>is zum Widerruf der Einwilligungserklärung</w:t>
            </w:r>
            <w:bookmarkStart w:id="0" w:name="_GoBack"/>
            <w:bookmarkEnd w:id="0"/>
            <w:r w:rsidR="003C25F1" w:rsidRPr="003467BA">
              <w:t>.</w:t>
            </w:r>
            <w:r w:rsidR="003467BA" w:rsidRPr="003467BA">
              <w:t xml:space="preserve"> </w:t>
            </w:r>
            <w:r w:rsidR="00101355" w:rsidRPr="003467BA">
              <w:t>Soweit es die Veröffentlichung im Internet betrifft, kann eine vollständige Löschung nicht garantiert werden („Das Internet vergisst nie.“).</w:t>
            </w:r>
          </w:p>
        </w:tc>
      </w:tr>
      <w:tr w:rsidR="00191AD9" w:rsidRPr="00332424" w:rsidTr="00A23139">
        <w:tc>
          <w:tcPr>
            <w:tcW w:w="3823" w:type="dxa"/>
          </w:tcPr>
          <w:p w:rsidR="00191AD9" w:rsidRPr="003467BA" w:rsidRDefault="00EF7CD8">
            <w:pPr>
              <w:rPr>
                <w:b/>
              </w:rPr>
            </w:pPr>
            <w:r w:rsidRPr="003467BA">
              <w:rPr>
                <w:b/>
              </w:rPr>
              <w:t>Rechte der betroffenen Person</w:t>
            </w:r>
          </w:p>
        </w:tc>
        <w:tc>
          <w:tcPr>
            <w:tcW w:w="5239" w:type="dxa"/>
          </w:tcPr>
          <w:p w:rsidR="0067767E" w:rsidRPr="003467BA" w:rsidRDefault="0067767E" w:rsidP="0067767E">
            <w:pPr>
              <w:suppressAutoHyphens/>
            </w:pPr>
            <w:r w:rsidRPr="003467BA">
              <w:t>Betroffene Personen haben folgende Rechte, wenn die gesetzlichen und persönlichen Voraussetzungen erfüllt sind:</w:t>
            </w:r>
          </w:p>
          <w:p w:rsidR="0067767E" w:rsidRPr="003467BA" w:rsidRDefault="0067767E" w:rsidP="0067767E">
            <w:pPr>
              <w:pStyle w:val="Listenabsatz"/>
              <w:numPr>
                <w:ilvl w:val="0"/>
                <w:numId w:val="1"/>
              </w:numPr>
              <w:tabs>
                <w:tab w:val="left" w:pos="227"/>
              </w:tabs>
              <w:suppressAutoHyphens/>
              <w:ind w:hanging="720"/>
              <w:rPr>
                <w:rFonts w:ascii="Arial" w:eastAsia="Arial" w:hAnsi="Arial" w:cs="Arial"/>
                <w:sz w:val="19"/>
                <w:szCs w:val="19"/>
              </w:rPr>
            </w:pPr>
            <w:r w:rsidRPr="003467BA">
              <w:rPr>
                <w:rFonts w:ascii="Arial" w:eastAsia="Arial" w:hAnsi="Arial" w:cs="Arial"/>
                <w:sz w:val="19"/>
                <w:szCs w:val="19"/>
              </w:rPr>
              <w:t xml:space="preserve">Recht auf Auskunft über die verarbeiteten </w:t>
            </w:r>
          </w:p>
          <w:p w:rsidR="0067767E" w:rsidRPr="003467BA" w:rsidRDefault="0067767E" w:rsidP="0067767E">
            <w:pPr>
              <w:tabs>
                <w:tab w:val="left" w:pos="227"/>
              </w:tabs>
              <w:suppressAutoHyphens/>
              <w:ind w:left="227"/>
            </w:pPr>
            <w:r w:rsidRPr="003467BA">
              <w:t>personenbezogenen Daten</w:t>
            </w:r>
          </w:p>
          <w:p w:rsidR="0067767E" w:rsidRPr="003467BA" w:rsidRDefault="0067767E" w:rsidP="0067767E">
            <w:pPr>
              <w:pStyle w:val="Listenabsatz"/>
              <w:numPr>
                <w:ilvl w:val="0"/>
                <w:numId w:val="1"/>
              </w:numPr>
              <w:tabs>
                <w:tab w:val="left" w:pos="227"/>
              </w:tabs>
              <w:suppressAutoHyphens/>
              <w:ind w:left="227" w:hanging="227"/>
              <w:rPr>
                <w:rFonts w:ascii="Arial" w:eastAsia="Arial" w:hAnsi="Arial" w:cs="Arial"/>
                <w:sz w:val="19"/>
                <w:szCs w:val="19"/>
              </w:rPr>
            </w:pPr>
            <w:r w:rsidRPr="003467BA">
              <w:rPr>
                <w:rFonts w:ascii="Arial" w:eastAsia="Arial" w:hAnsi="Arial" w:cs="Arial"/>
                <w:sz w:val="19"/>
                <w:szCs w:val="19"/>
              </w:rPr>
              <w:t>Recht auf Akteneinsicht nach den verfahrensrechtlichen Bestimmungen</w:t>
            </w:r>
          </w:p>
          <w:p w:rsidR="0067767E" w:rsidRPr="003467BA" w:rsidRDefault="0067767E" w:rsidP="0067767E">
            <w:pPr>
              <w:pStyle w:val="Listenabsatz"/>
              <w:numPr>
                <w:ilvl w:val="0"/>
                <w:numId w:val="1"/>
              </w:numPr>
              <w:suppressAutoHyphens/>
              <w:ind w:left="227" w:hanging="227"/>
              <w:rPr>
                <w:rFonts w:ascii="Arial" w:eastAsia="Arial" w:hAnsi="Arial" w:cs="Arial"/>
                <w:sz w:val="19"/>
                <w:szCs w:val="19"/>
              </w:rPr>
            </w:pPr>
            <w:r w:rsidRPr="003467BA">
              <w:rPr>
                <w:rFonts w:ascii="Arial" w:eastAsia="Arial" w:hAnsi="Arial" w:cs="Arial"/>
                <w:sz w:val="19"/>
                <w:szCs w:val="19"/>
              </w:rPr>
              <w:t>Recht auf Berichtigung unrichtiger Daten</w:t>
            </w:r>
          </w:p>
          <w:p w:rsidR="0067767E" w:rsidRPr="003467BA" w:rsidRDefault="0067767E" w:rsidP="0067767E">
            <w:pPr>
              <w:pStyle w:val="Listenabsatz"/>
              <w:numPr>
                <w:ilvl w:val="0"/>
                <w:numId w:val="1"/>
              </w:numPr>
              <w:suppressAutoHyphens/>
              <w:ind w:left="227" w:hanging="227"/>
              <w:rPr>
                <w:rFonts w:ascii="Arial" w:eastAsia="Arial" w:hAnsi="Arial" w:cs="Arial"/>
                <w:sz w:val="19"/>
                <w:szCs w:val="19"/>
              </w:rPr>
            </w:pPr>
            <w:r w:rsidRPr="003467BA">
              <w:rPr>
                <w:rFonts w:ascii="Arial" w:eastAsia="Arial" w:hAnsi="Arial" w:cs="Arial"/>
                <w:sz w:val="19"/>
                <w:szCs w:val="19"/>
              </w:rPr>
              <w:t>Recht auf Löschung oder Einschränkung der Datenverarbeitung</w:t>
            </w:r>
          </w:p>
          <w:p w:rsidR="0067767E" w:rsidRPr="003467BA" w:rsidRDefault="0067767E" w:rsidP="0067767E">
            <w:pPr>
              <w:pStyle w:val="Listenabsatz"/>
              <w:numPr>
                <w:ilvl w:val="0"/>
                <w:numId w:val="1"/>
              </w:numPr>
              <w:suppressAutoHyphens/>
              <w:ind w:left="227" w:hanging="227"/>
              <w:rPr>
                <w:rFonts w:ascii="Arial" w:eastAsia="Arial" w:hAnsi="Arial" w:cs="Arial"/>
                <w:sz w:val="19"/>
                <w:szCs w:val="19"/>
              </w:rPr>
            </w:pPr>
            <w:r w:rsidRPr="003467BA">
              <w:rPr>
                <w:rFonts w:ascii="Arial" w:eastAsia="Arial" w:hAnsi="Arial" w:cs="Arial"/>
                <w:sz w:val="19"/>
                <w:szCs w:val="19"/>
              </w:rPr>
              <w:t>Recht auf Widerspruch gegen die Datenverarbeitung wegen besonderer Umstände</w:t>
            </w:r>
          </w:p>
          <w:p w:rsidR="0067767E" w:rsidRPr="003467BA" w:rsidRDefault="0067767E" w:rsidP="0067767E">
            <w:pPr>
              <w:pStyle w:val="Listenabsatz"/>
              <w:numPr>
                <w:ilvl w:val="0"/>
                <w:numId w:val="1"/>
              </w:numPr>
              <w:suppressAutoHyphens/>
              <w:ind w:left="227" w:hanging="227"/>
              <w:rPr>
                <w:rFonts w:ascii="Arial" w:eastAsia="Arial" w:hAnsi="Arial" w:cs="Arial"/>
                <w:sz w:val="19"/>
                <w:szCs w:val="19"/>
              </w:rPr>
            </w:pPr>
            <w:r w:rsidRPr="003467BA">
              <w:rPr>
                <w:rFonts w:ascii="Arial" w:eastAsia="Arial" w:hAnsi="Arial" w:cs="Arial"/>
                <w:sz w:val="19"/>
                <w:szCs w:val="19"/>
              </w:rPr>
              <w:t>Recht auf Datenübertragbarkeit</w:t>
            </w:r>
          </w:p>
          <w:p w:rsidR="00191AD9" w:rsidRPr="003467BA" w:rsidRDefault="00E91820" w:rsidP="00E91820">
            <w:pPr>
              <w:pStyle w:val="Listenabsatz"/>
              <w:numPr>
                <w:ilvl w:val="0"/>
                <w:numId w:val="1"/>
              </w:numPr>
              <w:suppressAutoHyphens/>
              <w:ind w:left="227" w:hanging="227"/>
              <w:rPr>
                <w:rFonts w:ascii="Arial" w:hAnsi="Arial" w:cs="Arial"/>
                <w:b/>
                <w:sz w:val="19"/>
                <w:szCs w:val="19"/>
              </w:rPr>
            </w:pPr>
            <w:r w:rsidRPr="003467BA">
              <w:rPr>
                <w:rFonts w:ascii="Arial" w:hAnsi="Arial" w:cs="Arial"/>
                <w:sz w:val="19"/>
                <w:szCs w:val="19"/>
              </w:rPr>
              <w:t xml:space="preserve">Recht auf Beschwerde an die Aufsichtsbehörde bei </w:t>
            </w:r>
            <w:r w:rsidR="0067767E" w:rsidRPr="003467BA">
              <w:rPr>
                <w:rFonts w:ascii="Arial" w:hAnsi="Arial" w:cs="Arial"/>
                <w:sz w:val="19"/>
                <w:szCs w:val="19"/>
              </w:rPr>
              <w:t>Datenschutzverstößen</w:t>
            </w:r>
          </w:p>
        </w:tc>
      </w:tr>
      <w:tr w:rsidR="00D5148C" w:rsidRPr="00332424" w:rsidTr="00A23139">
        <w:tc>
          <w:tcPr>
            <w:tcW w:w="3823" w:type="dxa"/>
          </w:tcPr>
          <w:p w:rsidR="00D5148C" w:rsidRPr="003467BA" w:rsidRDefault="004C562F">
            <w:pPr>
              <w:rPr>
                <w:b/>
              </w:rPr>
            </w:pPr>
            <w:r w:rsidRPr="003467BA">
              <w:rPr>
                <w:b/>
              </w:rPr>
              <w:t>Zuständige Aufsichtsbehörd</w:t>
            </w:r>
            <w:r w:rsidR="0043043A" w:rsidRPr="003467BA">
              <w:rPr>
                <w:b/>
              </w:rPr>
              <w:t>e</w:t>
            </w:r>
          </w:p>
        </w:tc>
        <w:tc>
          <w:tcPr>
            <w:tcW w:w="5239" w:type="dxa"/>
          </w:tcPr>
          <w:p w:rsidR="00FC1274" w:rsidRPr="003467BA" w:rsidRDefault="00FC1274" w:rsidP="00FC1274">
            <w:r w:rsidRPr="003467BA">
              <w:t>Landesbeauftragte für Datenschutz und Informationsfreiheit Nordrhein-Westfalen</w:t>
            </w:r>
          </w:p>
          <w:p w:rsidR="00FC1274" w:rsidRPr="003467BA" w:rsidRDefault="00FC1274" w:rsidP="00FC1274">
            <w:r w:rsidRPr="003467BA">
              <w:t>Kavalleriestr. 2-4, 40213 Düsseldorf</w:t>
            </w:r>
          </w:p>
          <w:p w:rsidR="00FC1274" w:rsidRPr="003467BA" w:rsidRDefault="00FC1274" w:rsidP="00FC1274">
            <w:r w:rsidRPr="003467BA">
              <w:t>Telefon 0211 / 38424-0</w:t>
            </w:r>
            <w:r w:rsidR="00EA3DED" w:rsidRPr="003467BA">
              <w:t>, F</w:t>
            </w:r>
            <w:r w:rsidRPr="003467BA">
              <w:t>ax 0211 / 38424-10</w:t>
            </w:r>
          </w:p>
          <w:p w:rsidR="00FC1274" w:rsidRPr="003467BA" w:rsidRDefault="00FC1274" w:rsidP="00FC1274">
            <w:r w:rsidRPr="003467BA">
              <w:t>Email poststelle@ldi.nrw.de</w:t>
            </w:r>
          </w:p>
          <w:p w:rsidR="00D5148C" w:rsidRPr="003467BA" w:rsidRDefault="00FC1274" w:rsidP="00FC1274">
            <w:pPr>
              <w:rPr>
                <w:b/>
              </w:rPr>
            </w:pPr>
            <w:r w:rsidRPr="003467BA">
              <w:t>Internet www.ldi.nrw.de</w:t>
            </w:r>
          </w:p>
        </w:tc>
      </w:tr>
    </w:tbl>
    <w:p w:rsidR="00757854" w:rsidRPr="00990DE1" w:rsidRDefault="00757854" w:rsidP="003F11ED">
      <w:pPr>
        <w:rPr>
          <w:sz w:val="2"/>
          <w:szCs w:val="2"/>
        </w:rPr>
      </w:pPr>
    </w:p>
    <w:sectPr w:rsidR="00757854" w:rsidRPr="00990DE1" w:rsidSect="0034135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1417" w:bottom="1134" w:left="1417" w:header="142" w:footer="10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AB1" w:rsidRDefault="00376AB1" w:rsidP="00271386">
      <w:r>
        <w:separator/>
      </w:r>
    </w:p>
  </w:endnote>
  <w:endnote w:type="continuationSeparator" w:id="0">
    <w:p w:rsidR="00376AB1" w:rsidRDefault="00376AB1" w:rsidP="00271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7DB" w:rsidRDefault="006F67DB" w:rsidP="006F67DB">
    <w:pPr>
      <w:pStyle w:val="Kopfzeile"/>
      <w:jc w:val="center"/>
      <w:rPr>
        <w:color w:val="0000FF"/>
        <w:sz w:val="24"/>
        <w:szCs w:val="24"/>
      </w:rPr>
    </w:pPr>
    <w:r>
      <w:rPr>
        <w:color w:val="0000FF"/>
        <w:sz w:val="24"/>
        <w:szCs w:val="24"/>
      </w:rPr>
      <w:t xml:space="preserve">Stadt Gelsenkirchen, Ebertstr. 11, 45879 Gelsenkirchen, Tel.: +49 (209) 169-0, </w:t>
    </w:r>
  </w:p>
  <w:p w:rsidR="006F67DB" w:rsidRDefault="006F67DB" w:rsidP="006F67DB">
    <w:pPr>
      <w:pStyle w:val="Kopfzeile"/>
      <w:jc w:val="center"/>
      <w:rPr>
        <w:color w:val="0000FF"/>
        <w:sz w:val="24"/>
        <w:szCs w:val="24"/>
      </w:rPr>
    </w:pPr>
    <w:r>
      <w:rPr>
        <w:color w:val="0000FF"/>
        <w:sz w:val="24"/>
        <w:szCs w:val="24"/>
      </w:rPr>
      <w:t xml:space="preserve">E-Mail: </w:t>
    </w:r>
    <w:hyperlink r:id="rId1" w:history="1">
      <w:r w:rsidRPr="00923095">
        <w:rPr>
          <w:rStyle w:val="Hyperlink"/>
          <w:sz w:val="24"/>
          <w:szCs w:val="24"/>
        </w:rPr>
        <w:t>stadt@gelsenkirchen.de</w:t>
      </w:r>
    </w:hyperlink>
    <w:r>
      <w:rPr>
        <w:color w:val="0000FF"/>
        <w:sz w:val="24"/>
        <w:szCs w:val="24"/>
      </w:rPr>
      <w:t>, Homepage: www.gelsenkirchen.de</w:t>
    </w:r>
  </w:p>
  <w:p w:rsidR="00731B6A" w:rsidRDefault="00731B6A">
    <w:pPr>
      <w:pStyle w:val="Fuzeile"/>
    </w:pPr>
  </w:p>
  <w:p w:rsidR="00731B6A" w:rsidRDefault="00731B6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5F2" w:rsidRDefault="009E15F2" w:rsidP="009E15F2">
    <w:pPr>
      <w:pStyle w:val="Kopfzeile"/>
      <w:jc w:val="center"/>
      <w:rPr>
        <w:color w:val="0000FF"/>
        <w:sz w:val="24"/>
        <w:szCs w:val="24"/>
      </w:rPr>
    </w:pPr>
    <w:r>
      <w:rPr>
        <w:color w:val="0000FF"/>
        <w:sz w:val="24"/>
        <w:szCs w:val="24"/>
      </w:rPr>
      <w:t xml:space="preserve">Stadt Gelsenkirchen, Ebertstr. 11, 45879 Gelsenkirchen, Tel.: +49 (209) 169-0, </w:t>
    </w:r>
  </w:p>
  <w:p w:rsidR="009E15F2" w:rsidRDefault="009E15F2" w:rsidP="009E15F2">
    <w:pPr>
      <w:pStyle w:val="Kopfzeile"/>
      <w:jc w:val="center"/>
      <w:rPr>
        <w:color w:val="0000FF"/>
        <w:sz w:val="24"/>
        <w:szCs w:val="24"/>
      </w:rPr>
    </w:pPr>
    <w:r>
      <w:rPr>
        <w:color w:val="0000FF"/>
        <w:sz w:val="24"/>
        <w:szCs w:val="24"/>
      </w:rPr>
      <w:t xml:space="preserve">E-Mail: </w:t>
    </w:r>
    <w:hyperlink r:id="rId1" w:history="1">
      <w:r w:rsidRPr="00923095">
        <w:rPr>
          <w:rStyle w:val="Hyperlink"/>
          <w:sz w:val="24"/>
          <w:szCs w:val="24"/>
        </w:rPr>
        <w:t>stadt@gelsenkirchen.de</w:t>
      </w:r>
    </w:hyperlink>
    <w:r>
      <w:rPr>
        <w:color w:val="0000FF"/>
        <w:sz w:val="24"/>
        <w:szCs w:val="24"/>
      </w:rPr>
      <w:t>, Homepage: www.gelsenkirchen.de</w:t>
    </w:r>
  </w:p>
  <w:p w:rsidR="00D96908" w:rsidRDefault="00D9690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AB1" w:rsidRDefault="00376AB1" w:rsidP="00271386">
      <w:r>
        <w:separator/>
      </w:r>
    </w:p>
  </w:footnote>
  <w:footnote w:type="continuationSeparator" w:id="0">
    <w:p w:rsidR="00376AB1" w:rsidRDefault="00376AB1" w:rsidP="002713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386" w:rsidRDefault="00271386">
    <w:pPr>
      <w:pStyle w:val="Kopfzeile"/>
    </w:pPr>
    <w:r w:rsidRPr="00F917A1">
      <w:rPr>
        <w:noProof/>
        <w:sz w:val="22"/>
        <w:szCs w:val="22"/>
      </w:rPr>
      <mc:AlternateContent>
        <mc:Choice Requires="wps">
          <w:drawing>
            <wp:anchor distT="89535" distB="89535" distL="89535" distR="89535" simplePos="0" relativeHeight="251659264" behindDoc="0" locked="0" layoutInCell="0" hidden="0" allowOverlap="1" wp14:anchorId="58751EB6" wp14:editId="20280AC1">
              <wp:simplePos x="0" y="0"/>
              <wp:positionH relativeFrom="page">
                <wp:posOffset>899795</wp:posOffset>
              </wp:positionH>
              <wp:positionV relativeFrom="page">
                <wp:posOffset>700405</wp:posOffset>
              </wp:positionV>
              <wp:extent cx="6057900" cy="1154430"/>
              <wp:effectExtent l="19050" t="19050" r="19050" b="11430"/>
              <wp:wrapSquare wrapText="bothSides"/>
              <wp:docPr id="2" name="Text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e="http://schemas.microsoft.com/office/word/2015/wordml/symex" xmlns:cx1="http://schemas.microsoft.com/office/drawing/2015/9/8/chartex" xmlns:cx="http://schemas.microsoft.com/office/drawing/2014/chartex" val="SMDATA_11_ctSBWhMAAAAlAAAAEgAAAE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"/>
                        </a:ext>
                      </a:extLst>
                    </wps:cNvSpPr>
                    <wps:spPr>
                      <a:xfrm>
                        <a:off x="0" y="0"/>
                        <a:ext cx="6057900" cy="1154430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</a:ln>
                    </wps:spPr>
                    <wps:txbx>
                      <w:txbxContent>
                        <w:p w:rsidR="00271386" w:rsidRDefault="00271386" w:rsidP="00271386">
                          <w:pPr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Information</w:t>
                          </w:r>
                        </w:p>
                        <w:p w:rsidR="00271386" w:rsidRDefault="00271386" w:rsidP="00271386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nach Artikel 13 Datenschutz-Grundverordnung (DSGVO) bei Erhebung personenbezogener Daten bei der betroffenen Person</w:t>
                          </w:r>
                        </w:p>
                      </w:txbxContent>
                    </wps:txbx>
                    <wps:bodyPr spcFirstLastPara="1" vertOverflow="clip" horzOverflow="clip" wrap="square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8751EB6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70.85pt;margin-top:55.15pt;width:477pt;height:90.9pt;z-index:251659264;visibility:visible;mso-wrap-style:square;mso-width-percent:0;mso-wrap-distance-left:7.05pt;mso-wrap-distance-top:7.05pt;mso-wrap-distance-right:7.05pt;mso-wrap-distance-bottom:7.05pt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" o:allowincell="f" filled="f" strokeweight="3pt">
              <v:textbox style="mso-fit-shape-to-text:t">
                <w:txbxContent>
                  <w:p w:rsidR="00271386" w:rsidRDefault="00271386" w:rsidP="00271386">
                    <w:pPr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>Information</w:t>
                    </w:r>
                  </w:p>
                  <w:p w:rsidR="00271386" w:rsidRDefault="00271386" w:rsidP="00271386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nach Artikel 13 Datenschutz-Grundverordnung (DSGVO) bei Erhebung personenbezogener Daten bei der betroffenen Person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  <w:p w:rsidR="00271386" w:rsidRDefault="0027138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99F" w:rsidRDefault="00A25E53" w:rsidP="006A423E">
    <w:pPr>
      <w:pStyle w:val="Kopfzeile"/>
      <w:ind w:firstLine="708"/>
    </w:pPr>
    <w:r w:rsidRPr="00E04343">
      <w:rPr>
        <w:noProof/>
        <w:sz w:val="22"/>
        <w:szCs w:val="22"/>
      </w:rPr>
      <mc:AlternateContent>
        <mc:Choice Requires="wps">
          <w:drawing>
            <wp:anchor distT="89535" distB="89535" distL="89535" distR="89535" simplePos="0" relativeHeight="251661312" behindDoc="0" locked="0" layoutInCell="0" hidden="0" allowOverlap="1" wp14:anchorId="5F3C9B60" wp14:editId="33219708">
              <wp:simplePos x="0" y="0"/>
              <wp:positionH relativeFrom="margin">
                <wp:align>right</wp:align>
              </wp:positionH>
              <wp:positionV relativeFrom="page">
                <wp:posOffset>342900</wp:posOffset>
              </wp:positionV>
              <wp:extent cx="5743575" cy="709930"/>
              <wp:effectExtent l="19050" t="19050" r="28575" b="11430"/>
              <wp:wrapSquare wrapText="bothSides"/>
              <wp:docPr id="1" name="Text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1_ctSBWhMAAAAlAAAAEgAAAE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"/>
                        </a:ext>
                      </a:extLst>
                    </wps:cNvSpPr>
                    <wps:spPr>
                      <a:xfrm>
                        <a:off x="0" y="0"/>
                        <a:ext cx="5743575" cy="709930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</a:ln>
                    </wps:spPr>
                    <wps:txbx>
                      <w:txbxContent>
                        <w:p w:rsidR="00A25E53" w:rsidRDefault="00A25E53" w:rsidP="00A25E53">
                          <w:pPr>
                            <w:ind w:left="-142"/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Information</w:t>
                          </w:r>
                        </w:p>
                        <w:p w:rsidR="00A25E53" w:rsidRDefault="00A25E53" w:rsidP="00A25E53">
                          <w:pPr>
                            <w:ind w:left="-142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nach Artikel 13 Datenschutz-Grundverordnung (DSGVO) bei Erhebung </w:t>
                          </w:r>
                        </w:p>
                        <w:p w:rsidR="00A25E53" w:rsidRDefault="00A25E53" w:rsidP="00A25E53">
                          <w:pPr>
                            <w:ind w:left="-142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personenbezogener Daten bei der betroffenen Person</w:t>
                          </w:r>
                        </w:p>
                      </w:txbxContent>
                    </wps:txbx>
                    <wps:bodyPr spcFirstLastPara="1" vertOverflow="clip" horzOverflow="clip" wrap="square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F3C9B6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01.05pt;margin-top:27pt;width:452.25pt;height:55.9pt;z-index:251661312;visibility:visible;mso-wrap-style:square;mso-width-percent:0;mso-wrap-distance-left:7.05pt;mso-wrap-distance-top:7.05pt;mso-wrap-distance-right:7.05pt;mso-wrap-distance-bottom:7.05pt;mso-position-horizontal:right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" o:allowincell="f" filled="f" strokeweight="3pt">
              <v:textbox style="mso-fit-shape-to-text:t">
                <w:txbxContent>
                  <w:p w:rsidR="00A25E53" w:rsidRDefault="00A25E53" w:rsidP="00A25E53">
                    <w:pPr>
                      <w:ind w:left="-142"/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>Information</w:t>
                    </w:r>
                  </w:p>
                  <w:p w:rsidR="00A25E53" w:rsidRDefault="00A25E53" w:rsidP="00A25E53">
                    <w:pPr>
                      <w:ind w:left="-142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nach Artikel 13 Datenschutz-Grundverordnung (DSGVO) bei Erhebung </w:t>
                    </w:r>
                  </w:p>
                  <w:p w:rsidR="00A25E53" w:rsidRDefault="00A25E53" w:rsidP="00A25E53">
                    <w:pPr>
                      <w:ind w:left="-142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personenbezogener Daten bei der betroffenen Person</w:t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7C569A"/>
    <w:multiLevelType w:val="hybridMultilevel"/>
    <w:tmpl w:val="8D6604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4"/>
  <w:displayBackgroundShape/>
  <w:proofState w:spelling="clean" w:grammar="clean"/>
  <w:defaultTabStop w:val="708"/>
  <w:hyphenationZone w:val="425"/>
  <w:evenAndOddHeaders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9C6"/>
    <w:rsid w:val="000D2AE7"/>
    <w:rsid w:val="00101355"/>
    <w:rsid w:val="00111CF0"/>
    <w:rsid w:val="00160904"/>
    <w:rsid w:val="00164AF5"/>
    <w:rsid w:val="00191AD9"/>
    <w:rsid w:val="001C2E28"/>
    <w:rsid w:val="00212D1E"/>
    <w:rsid w:val="0022440D"/>
    <w:rsid w:val="00271386"/>
    <w:rsid w:val="00285738"/>
    <w:rsid w:val="002E415F"/>
    <w:rsid w:val="002E65B0"/>
    <w:rsid w:val="00315458"/>
    <w:rsid w:val="00332424"/>
    <w:rsid w:val="00341358"/>
    <w:rsid w:val="00343BC2"/>
    <w:rsid w:val="00345058"/>
    <w:rsid w:val="003467BA"/>
    <w:rsid w:val="00364864"/>
    <w:rsid w:val="003651DD"/>
    <w:rsid w:val="00376AB1"/>
    <w:rsid w:val="0038715E"/>
    <w:rsid w:val="003C0AE4"/>
    <w:rsid w:val="003C0C2B"/>
    <w:rsid w:val="003C25F1"/>
    <w:rsid w:val="003F11ED"/>
    <w:rsid w:val="00424F2D"/>
    <w:rsid w:val="0043043A"/>
    <w:rsid w:val="0044344D"/>
    <w:rsid w:val="00456243"/>
    <w:rsid w:val="004A6541"/>
    <w:rsid w:val="004C562F"/>
    <w:rsid w:val="004E2DF8"/>
    <w:rsid w:val="004F4BFD"/>
    <w:rsid w:val="005629D9"/>
    <w:rsid w:val="00604133"/>
    <w:rsid w:val="00643E8D"/>
    <w:rsid w:val="0067767E"/>
    <w:rsid w:val="006A423E"/>
    <w:rsid w:val="006E3995"/>
    <w:rsid w:val="006F67DB"/>
    <w:rsid w:val="0070374F"/>
    <w:rsid w:val="00712805"/>
    <w:rsid w:val="00731B6A"/>
    <w:rsid w:val="007359C6"/>
    <w:rsid w:val="00750848"/>
    <w:rsid w:val="00756615"/>
    <w:rsid w:val="00757854"/>
    <w:rsid w:val="00842F3B"/>
    <w:rsid w:val="0085446B"/>
    <w:rsid w:val="00871C52"/>
    <w:rsid w:val="008C05F1"/>
    <w:rsid w:val="008D4E4C"/>
    <w:rsid w:val="0097107D"/>
    <w:rsid w:val="00973F23"/>
    <w:rsid w:val="00990DE1"/>
    <w:rsid w:val="0099309A"/>
    <w:rsid w:val="009C0304"/>
    <w:rsid w:val="009D5AE2"/>
    <w:rsid w:val="009E15F2"/>
    <w:rsid w:val="009F3EC7"/>
    <w:rsid w:val="00A23139"/>
    <w:rsid w:val="00A25E53"/>
    <w:rsid w:val="00A5273A"/>
    <w:rsid w:val="00AB5657"/>
    <w:rsid w:val="00AC19F8"/>
    <w:rsid w:val="00AC685D"/>
    <w:rsid w:val="00AD2AFB"/>
    <w:rsid w:val="00AD69A4"/>
    <w:rsid w:val="00B11E91"/>
    <w:rsid w:val="00B26116"/>
    <w:rsid w:val="00B3799F"/>
    <w:rsid w:val="00B43E48"/>
    <w:rsid w:val="00C406E5"/>
    <w:rsid w:val="00CA06FD"/>
    <w:rsid w:val="00CD2EEF"/>
    <w:rsid w:val="00CE0A62"/>
    <w:rsid w:val="00D11A5E"/>
    <w:rsid w:val="00D12C62"/>
    <w:rsid w:val="00D168A3"/>
    <w:rsid w:val="00D454B1"/>
    <w:rsid w:val="00D5148C"/>
    <w:rsid w:val="00D54304"/>
    <w:rsid w:val="00D63F5D"/>
    <w:rsid w:val="00D84A6D"/>
    <w:rsid w:val="00D96908"/>
    <w:rsid w:val="00DD62DF"/>
    <w:rsid w:val="00DE7E8F"/>
    <w:rsid w:val="00E108F3"/>
    <w:rsid w:val="00E109CB"/>
    <w:rsid w:val="00E316D2"/>
    <w:rsid w:val="00E91820"/>
    <w:rsid w:val="00E93806"/>
    <w:rsid w:val="00EA3DED"/>
    <w:rsid w:val="00ED2EB5"/>
    <w:rsid w:val="00EF7CD8"/>
    <w:rsid w:val="00FB2647"/>
    <w:rsid w:val="00FC1274"/>
    <w:rsid w:val="00FC71B4"/>
    <w:rsid w:val="00FC7895"/>
    <w:rsid w:val="00FD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DB5D60B2-89E0-4616-9951-60B4D6A8B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59C6"/>
    <w:pPr>
      <w:spacing w:after="0" w:line="240" w:lineRule="auto"/>
    </w:pPr>
    <w:rPr>
      <w:rFonts w:ascii="Arial" w:eastAsia="Arial" w:hAnsi="Arial" w:cs="Arial"/>
      <w:sz w:val="19"/>
      <w:szCs w:val="19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7138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71386"/>
    <w:rPr>
      <w:rFonts w:ascii="Arial" w:eastAsia="Arial" w:hAnsi="Arial" w:cs="Arial"/>
      <w:sz w:val="19"/>
      <w:szCs w:val="19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7138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71386"/>
    <w:rPr>
      <w:rFonts w:ascii="Arial" w:eastAsia="Arial" w:hAnsi="Arial" w:cs="Arial"/>
      <w:sz w:val="19"/>
      <w:szCs w:val="19"/>
      <w:lang w:eastAsia="de-DE"/>
    </w:rPr>
  </w:style>
  <w:style w:type="table" w:styleId="Tabellenraster">
    <w:name w:val="Table Grid"/>
    <w:basedOn w:val="NormaleTabelle"/>
    <w:uiPriority w:val="59"/>
    <w:rsid w:val="00191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0374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99"/>
    <w:rsid w:val="0067767E"/>
    <w:pPr>
      <w:widowControl w:val="0"/>
      <w:ind w:left="720"/>
      <w:contextualSpacing/>
    </w:pPr>
    <w:rPr>
      <w:rFonts w:ascii="Times New Roman" w:eastAsia="SimSun" w:hAnsi="Times New Roman" w:cs="Times New Roman"/>
      <w:kern w:val="1"/>
      <w:sz w:val="20"/>
      <w:szCs w:val="20"/>
      <w:lang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54B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54B1"/>
    <w:rPr>
      <w:rFonts w:ascii="Segoe UI" w:eastAsia="Arial" w:hAnsi="Segoe UI" w:cs="Segoe UI"/>
      <w:sz w:val="18"/>
      <w:szCs w:val="18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109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lsenkirchen.de/rotthause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tenschutz@gelsenkirchen.d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adt@gelsenkirchen.d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tadt@gelsenkirchen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6A160F2A.dotm</Template>
  <TotalTime>0</TotalTime>
  <Pages>1</Pages>
  <Words>327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Gelsenkirchen</Company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Wilimzik Susanne</dc:creator>
  <cp:keywords/>
  <dc:description/>
  <cp:lastModifiedBy>Rietmann Lorena</cp:lastModifiedBy>
  <cp:revision>3</cp:revision>
  <cp:lastPrinted>2022-11-15T07:09:00Z</cp:lastPrinted>
  <dcterms:created xsi:type="dcterms:W3CDTF">2023-11-30T09:38:00Z</dcterms:created>
  <dcterms:modified xsi:type="dcterms:W3CDTF">2023-11-30T09:41:00Z</dcterms:modified>
</cp:coreProperties>
</file>